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D3" w:rsidRDefault="00BF7657" w:rsidP="00426BD3">
      <w:pPr>
        <w:spacing w:line="360" w:lineRule="auto"/>
        <w:ind w:right="-30"/>
        <w:jc w:val="left"/>
        <w:rPr>
          <w:b/>
          <w:sz w:val="36"/>
          <w:szCs w:val="36"/>
        </w:rPr>
      </w:pPr>
      <w:bookmarkStart w:id="0" w:name="OLE_LINK1"/>
      <w:r>
        <w:rPr>
          <w:b/>
          <w:sz w:val="36"/>
          <w:szCs w:val="36"/>
        </w:rPr>
        <w:t>Sauber</w:t>
      </w:r>
      <w:r w:rsidR="00E4049F">
        <w:rPr>
          <w:b/>
          <w:sz w:val="36"/>
          <w:szCs w:val="36"/>
        </w:rPr>
        <w:t xml:space="preserve"> gerollt und </w:t>
      </w:r>
      <w:r>
        <w:rPr>
          <w:b/>
          <w:sz w:val="36"/>
          <w:szCs w:val="36"/>
        </w:rPr>
        <w:t>schnell gelenkt</w:t>
      </w:r>
      <w:r w:rsidR="00E4049F">
        <w:rPr>
          <w:b/>
          <w:sz w:val="36"/>
          <w:szCs w:val="36"/>
        </w:rPr>
        <w:t xml:space="preserve">: Neue </w:t>
      </w:r>
      <w:r w:rsidR="00E75E15">
        <w:rPr>
          <w:b/>
          <w:sz w:val="36"/>
          <w:szCs w:val="36"/>
        </w:rPr>
        <w:t xml:space="preserve">leichte </w:t>
      </w:r>
      <w:r w:rsidR="00E4049F">
        <w:rPr>
          <w:b/>
          <w:sz w:val="36"/>
          <w:szCs w:val="36"/>
        </w:rPr>
        <w:t>xiros Umlenkrollen von igus</w:t>
      </w:r>
    </w:p>
    <w:p w:rsidR="00546639" w:rsidRDefault="00E4049F" w:rsidP="006220DA">
      <w:pPr>
        <w:spacing w:line="360" w:lineRule="auto"/>
        <w:ind w:right="-30"/>
        <w:rPr>
          <w:b/>
          <w:sz w:val="24"/>
          <w:szCs w:val="24"/>
        </w:rPr>
      </w:pPr>
      <w:r>
        <w:rPr>
          <w:b/>
          <w:sz w:val="24"/>
          <w:szCs w:val="24"/>
        </w:rPr>
        <w:t>Umlenkrollen mit</w:t>
      </w:r>
      <w:r w:rsidR="00DB25A3">
        <w:rPr>
          <w:b/>
          <w:sz w:val="24"/>
          <w:szCs w:val="24"/>
        </w:rPr>
        <w:t xml:space="preserve"> Kunststoff-Kugellagern</w:t>
      </w:r>
      <w:r>
        <w:rPr>
          <w:b/>
          <w:sz w:val="24"/>
          <w:szCs w:val="24"/>
        </w:rPr>
        <w:t xml:space="preserve"> </w:t>
      </w:r>
      <w:r w:rsidR="00DB25A3">
        <w:rPr>
          <w:b/>
          <w:sz w:val="24"/>
          <w:szCs w:val="24"/>
        </w:rPr>
        <w:t xml:space="preserve">und </w:t>
      </w:r>
      <w:r>
        <w:rPr>
          <w:b/>
          <w:sz w:val="24"/>
          <w:szCs w:val="24"/>
        </w:rPr>
        <w:t>geschlossener Bauform</w:t>
      </w:r>
      <w:r w:rsidR="00E75E15">
        <w:rPr>
          <w:b/>
          <w:sz w:val="24"/>
          <w:szCs w:val="24"/>
        </w:rPr>
        <w:t xml:space="preserve"> sorgen für Hygiene und einfache werkzeuglose Montage</w:t>
      </w:r>
    </w:p>
    <w:p w:rsidR="00E75E15" w:rsidRPr="00546639" w:rsidRDefault="00E75E15" w:rsidP="006220DA">
      <w:pPr>
        <w:spacing w:line="360" w:lineRule="auto"/>
        <w:ind w:right="-30"/>
        <w:rPr>
          <w:b/>
        </w:rPr>
      </w:pPr>
    </w:p>
    <w:p w:rsidR="009621BE" w:rsidRPr="009621BE" w:rsidRDefault="00431156" w:rsidP="00621FE4">
      <w:pPr>
        <w:spacing w:line="360" w:lineRule="auto"/>
        <w:rPr>
          <w:rFonts w:cs="Arial"/>
          <w:b/>
          <w:szCs w:val="22"/>
        </w:rPr>
      </w:pPr>
      <w:r w:rsidRPr="009621BE">
        <w:rPr>
          <w:b/>
        </w:rPr>
        <w:t xml:space="preserve">Köln, </w:t>
      </w:r>
      <w:r w:rsidR="0090587E">
        <w:rPr>
          <w:b/>
        </w:rPr>
        <w:t>19</w:t>
      </w:r>
      <w:r w:rsidR="00426BD3" w:rsidRPr="009621BE">
        <w:rPr>
          <w:b/>
        </w:rPr>
        <w:t>.</w:t>
      </w:r>
      <w:r w:rsidR="00426BD3" w:rsidRPr="00FC7D01">
        <w:rPr>
          <w:b/>
        </w:rPr>
        <w:t xml:space="preserve"> </w:t>
      </w:r>
      <w:r w:rsidR="0090587E">
        <w:rPr>
          <w:b/>
        </w:rPr>
        <w:t>Juli 2018</w:t>
      </w:r>
      <w:r w:rsidR="00426BD3" w:rsidRPr="009621BE">
        <w:rPr>
          <w:b/>
        </w:rPr>
        <w:t xml:space="preserve"> </w:t>
      </w:r>
      <w:r w:rsidR="009621BE" w:rsidRPr="009621BE">
        <w:rPr>
          <w:b/>
        </w:rPr>
        <w:t>–</w:t>
      </w:r>
      <w:r w:rsidR="00426BD3" w:rsidRPr="009621BE">
        <w:rPr>
          <w:b/>
        </w:rPr>
        <w:t xml:space="preserve"> </w:t>
      </w:r>
      <w:r w:rsidR="009621BE" w:rsidRPr="009621BE">
        <w:rPr>
          <w:b/>
        </w:rPr>
        <w:t>In der Lebensmittel- und Verpackungsindustrie greifen Anwender imm</w:t>
      </w:r>
      <w:r w:rsidR="009621BE">
        <w:rPr>
          <w:b/>
        </w:rPr>
        <w:t>er</w:t>
      </w:r>
      <w:r w:rsidR="009621BE" w:rsidRPr="009621BE">
        <w:rPr>
          <w:b/>
        </w:rPr>
        <w:t xml:space="preserve"> mehr auf saubere und hygienische Kunststofflösu</w:t>
      </w:r>
      <w:r w:rsidR="00FC7D01">
        <w:rPr>
          <w:b/>
        </w:rPr>
        <w:t>n</w:t>
      </w:r>
      <w:r w:rsidR="009621BE" w:rsidRPr="009621BE">
        <w:rPr>
          <w:b/>
        </w:rPr>
        <w:t xml:space="preserve">gen zurück. </w:t>
      </w:r>
      <w:r w:rsidR="00621FE4" w:rsidRPr="009621BE">
        <w:rPr>
          <w:rFonts w:cs="Arial"/>
          <w:b/>
          <w:szCs w:val="22"/>
        </w:rPr>
        <w:t xml:space="preserve">Für Folien- und Etikettenumlenkrollen hat igus </w:t>
      </w:r>
      <w:r w:rsidR="00FC7D01">
        <w:rPr>
          <w:rFonts w:cs="Arial"/>
          <w:b/>
          <w:szCs w:val="22"/>
        </w:rPr>
        <w:t xml:space="preserve">jetzt Komplettlösungen, </w:t>
      </w:r>
      <w:r w:rsidR="00621FE4" w:rsidRPr="009621BE">
        <w:rPr>
          <w:rFonts w:cs="Arial"/>
          <w:b/>
          <w:szCs w:val="22"/>
        </w:rPr>
        <w:t>bestehend aus verschiedenen Rohrmaterialien und Polymerkugellagern mit Flansch</w:t>
      </w:r>
      <w:r w:rsidR="00FC7D01">
        <w:rPr>
          <w:rFonts w:cs="Arial"/>
          <w:b/>
          <w:szCs w:val="22"/>
        </w:rPr>
        <w:t>, entwickelt</w:t>
      </w:r>
      <w:r w:rsidR="00E75E15">
        <w:rPr>
          <w:rFonts w:cs="Arial"/>
          <w:b/>
          <w:szCs w:val="22"/>
        </w:rPr>
        <w:t xml:space="preserve">. </w:t>
      </w:r>
      <w:r w:rsidR="00621FE4" w:rsidRPr="009621BE">
        <w:rPr>
          <w:rFonts w:cs="Arial"/>
          <w:b/>
          <w:szCs w:val="22"/>
        </w:rPr>
        <w:t>Die</w:t>
      </w:r>
      <w:r w:rsidR="00E75E15">
        <w:rPr>
          <w:rFonts w:cs="Arial"/>
          <w:b/>
          <w:szCs w:val="22"/>
        </w:rPr>
        <w:t xml:space="preserve"> leichten </w:t>
      </w:r>
      <w:r w:rsidR="00621FE4" w:rsidRPr="009621BE">
        <w:rPr>
          <w:rFonts w:cs="Arial"/>
          <w:b/>
          <w:szCs w:val="22"/>
        </w:rPr>
        <w:t>System</w:t>
      </w:r>
      <w:r w:rsidR="00E75E15">
        <w:rPr>
          <w:rFonts w:cs="Arial"/>
          <w:b/>
          <w:szCs w:val="22"/>
        </w:rPr>
        <w:t>e</w:t>
      </w:r>
      <w:r w:rsidR="00621FE4" w:rsidRPr="009621BE">
        <w:rPr>
          <w:rFonts w:cs="Arial"/>
          <w:b/>
          <w:szCs w:val="22"/>
        </w:rPr>
        <w:t xml:space="preserve"> gibt es nun mit einer geschlossenen Seite. Zu</w:t>
      </w:r>
      <w:r w:rsidR="00F93211">
        <w:rPr>
          <w:rFonts w:cs="Arial"/>
          <w:b/>
          <w:szCs w:val="22"/>
        </w:rPr>
        <w:t xml:space="preserve">sätzlich </w:t>
      </w:r>
      <w:r w:rsidR="00621FE4" w:rsidRPr="009621BE">
        <w:rPr>
          <w:rFonts w:cs="Arial"/>
          <w:b/>
          <w:szCs w:val="22"/>
        </w:rPr>
        <w:t xml:space="preserve">wird die </w:t>
      </w:r>
      <w:r w:rsidR="00E75E15">
        <w:rPr>
          <w:rFonts w:cs="Arial"/>
          <w:b/>
          <w:szCs w:val="22"/>
        </w:rPr>
        <w:t>Montage der Rollen wesentlich vereinfacht.</w:t>
      </w:r>
    </w:p>
    <w:p w:rsidR="009621BE" w:rsidRDefault="009621BE" w:rsidP="00621FE4">
      <w:pPr>
        <w:spacing w:line="360" w:lineRule="auto"/>
        <w:rPr>
          <w:rFonts w:cs="Arial"/>
          <w:szCs w:val="22"/>
        </w:rPr>
      </w:pPr>
    </w:p>
    <w:p w:rsidR="009621BE" w:rsidRDefault="00621FE4" w:rsidP="00621FE4">
      <w:pPr>
        <w:spacing w:line="360" w:lineRule="auto"/>
        <w:rPr>
          <w:rFonts w:cs="Arial"/>
          <w:szCs w:val="22"/>
        </w:rPr>
      </w:pPr>
      <w:r w:rsidRPr="00621FE4">
        <w:rPr>
          <w:rFonts w:cs="Arial"/>
          <w:szCs w:val="22"/>
        </w:rPr>
        <w:t>Unt</w:t>
      </w:r>
      <w:r>
        <w:rPr>
          <w:rFonts w:cs="Arial"/>
          <w:szCs w:val="22"/>
        </w:rPr>
        <w:t>er der Marke xiros bietet igus</w:t>
      </w:r>
      <w:r w:rsidRPr="00621FE4">
        <w:rPr>
          <w:rFonts w:cs="Arial"/>
          <w:szCs w:val="22"/>
        </w:rPr>
        <w:t xml:space="preserve"> wartungs- und vor allem schmier</w:t>
      </w:r>
      <w:r w:rsidR="009621BE">
        <w:rPr>
          <w:rFonts w:cs="Arial"/>
          <w:szCs w:val="22"/>
        </w:rPr>
        <w:t>mittel</w:t>
      </w:r>
      <w:r w:rsidRPr="00621FE4">
        <w:rPr>
          <w:rFonts w:cs="Arial"/>
          <w:szCs w:val="22"/>
        </w:rPr>
        <w:t>freie Polymerkugellager</w:t>
      </w:r>
      <w:r w:rsidR="009621BE">
        <w:rPr>
          <w:rFonts w:cs="Arial"/>
          <w:szCs w:val="22"/>
        </w:rPr>
        <w:t xml:space="preserve"> an</w:t>
      </w:r>
      <w:r w:rsidRPr="00621FE4">
        <w:rPr>
          <w:rFonts w:cs="Arial"/>
          <w:szCs w:val="22"/>
        </w:rPr>
        <w:t>. Gerade in der</w:t>
      </w:r>
      <w:r w:rsidR="009621BE">
        <w:rPr>
          <w:rFonts w:cs="Arial"/>
          <w:szCs w:val="22"/>
        </w:rPr>
        <w:t xml:space="preserve"> </w:t>
      </w:r>
      <w:r w:rsidRPr="00621FE4">
        <w:rPr>
          <w:rFonts w:cs="Arial"/>
          <w:szCs w:val="22"/>
        </w:rPr>
        <w:t xml:space="preserve">Verpackungs- und Lebensmittelindustrie </w:t>
      </w:r>
      <w:r w:rsidR="009621BE">
        <w:rPr>
          <w:rFonts w:cs="Arial"/>
          <w:szCs w:val="22"/>
        </w:rPr>
        <w:t>spielen diese ihre Vorteile aus</w:t>
      </w:r>
      <w:r w:rsidRPr="00621FE4">
        <w:rPr>
          <w:rFonts w:cs="Arial"/>
          <w:szCs w:val="22"/>
        </w:rPr>
        <w:t>, da keine Gefahr durch Verunreinigungen aufgrund</w:t>
      </w:r>
      <w:r>
        <w:rPr>
          <w:rFonts w:cs="Arial"/>
          <w:szCs w:val="22"/>
        </w:rPr>
        <w:t xml:space="preserve"> </w:t>
      </w:r>
      <w:r w:rsidRPr="00621FE4">
        <w:rPr>
          <w:rFonts w:cs="Arial"/>
          <w:szCs w:val="22"/>
        </w:rPr>
        <w:t xml:space="preserve">austretender Schmiermittel besteht. </w:t>
      </w:r>
      <w:r w:rsidR="009621BE">
        <w:t>Neu im Programm ist jetzt</w:t>
      </w:r>
      <w:r w:rsidRPr="00621FE4">
        <w:rPr>
          <w:rFonts w:cs="Arial"/>
          <w:szCs w:val="22"/>
        </w:rPr>
        <w:t xml:space="preserve"> eine fertig konfekti</w:t>
      </w:r>
      <w:r w:rsidR="007D1CEF">
        <w:rPr>
          <w:rFonts w:cs="Arial"/>
          <w:szCs w:val="22"/>
        </w:rPr>
        <w:t>onierte Systemlösung</w:t>
      </w:r>
      <w:r w:rsidRPr="00621FE4">
        <w:rPr>
          <w:rFonts w:cs="Arial"/>
          <w:szCs w:val="22"/>
        </w:rPr>
        <w:t>, bestehend aus</w:t>
      </w:r>
      <w:r>
        <w:rPr>
          <w:rFonts w:cs="Arial"/>
          <w:szCs w:val="22"/>
        </w:rPr>
        <w:t xml:space="preserve"> </w:t>
      </w:r>
      <w:r w:rsidRPr="00621FE4">
        <w:rPr>
          <w:rFonts w:cs="Arial"/>
          <w:szCs w:val="22"/>
        </w:rPr>
        <w:t>einem Aluminium-, PVC</w:t>
      </w:r>
      <w:r w:rsidR="000C6739">
        <w:rPr>
          <w:rFonts w:cs="Arial"/>
          <w:szCs w:val="22"/>
        </w:rPr>
        <w:t>-</w:t>
      </w:r>
      <w:r w:rsidRPr="00621FE4">
        <w:rPr>
          <w:rFonts w:cs="Arial"/>
          <w:szCs w:val="22"/>
        </w:rPr>
        <w:t xml:space="preserve"> oder Carbon-Rohr sowie zwei Flanschkugellagern aus </w:t>
      </w:r>
      <w:proofErr w:type="spellStart"/>
      <w:r w:rsidRPr="00621FE4">
        <w:rPr>
          <w:rFonts w:cs="Arial"/>
          <w:szCs w:val="22"/>
        </w:rPr>
        <w:t>xirodur</w:t>
      </w:r>
      <w:proofErr w:type="spellEnd"/>
      <w:r w:rsidRPr="00621FE4">
        <w:rPr>
          <w:rFonts w:cs="Arial"/>
          <w:szCs w:val="22"/>
        </w:rPr>
        <w:t xml:space="preserve"> Werkstoffen mit Edelstahlkugeln. Speziell die</w:t>
      </w:r>
      <w:r>
        <w:rPr>
          <w:rFonts w:cs="Arial"/>
          <w:szCs w:val="22"/>
        </w:rPr>
        <w:t xml:space="preserve"> </w:t>
      </w:r>
      <w:r w:rsidRPr="00621FE4">
        <w:rPr>
          <w:rFonts w:cs="Arial"/>
          <w:szCs w:val="22"/>
        </w:rPr>
        <w:t>PVC-Lösung besteht vollständig aus Werkstoffen mit Zulassung für die Lebensmittelindustrie. Bei den äußerst leichten</w:t>
      </w:r>
      <w:r w:rsidR="009621BE">
        <w:rPr>
          <w:rFonts w:cs="Arial"/>
          <w:szCs w:val="22"/>
        </w:rPr>
        <w:t xml:space="preserve"> </w:t>
      </w:r>
      <w:r w:rsidRPr="00621FE4">
        <w:rPr>
          <w:rFonts w:cs="Arial"/>
          <w:szCs w:val="22"/>
        </w:rPr>
        <w:t xml:space="preserve">Umlenkrollen stehen verschiedene Durchmesser und </w:t>
      </w:r>
      <w:r w:rsidR="009621BE">
        <w:rPr>
          <w:rFonts w:cs="Arial"/>
          <w:szCs w:val="22"/>
        </w:rPr>
        <w:t>m</w:t>
      </w:r>
      <w:r w:rsidRPr="00621FE4">
        <w:rPr>
          <w:rFonts w:cs="Arial"/>
          <w:szCs w:val="22"/>
        </w:rPr>
        <w:t>illimetergenaue Längen zur Ve</w:t>
      </w:r>
      <w:r w:rsidR="00E75E15">
        <w:rPr>
          <w:rFonts w:cs="Arial"/>
          <w:szCs w:val="22"/>
        </w:rPr>
        <w:t>rfügun</w:t>
      </w:r>
      <w:r w:rsidR="00F101C4" w:rsidRPr="00751B57">
        <w:rPr>
          <w:rFonts w:cs="Arial"/>
          <w:szCs w:val="22"/>
        </w:rPr>
        <w:t>g</w:t>
      </w:r>
      <w:r w:rsidR="007D1CEF" w:rsidRPr="00751B57">
        <w:rPr>
          <w:rFonts w:cs="Arial"/>
          <w:szCs w:val="22"/>
        </w:rPr>
        <w:t xml:space="preserve">. </w:t>
      </w:r>
      <w:r w:rsidR="007D1CEF">
        <w:rPr>
          <w:rFonts w:cs="Arial"/>
          <w:szCs w:val="22"/>
        </w:rPr>
        <w:t>Ist eine ergonomischere</w:t>
      </w:r>
      <w:r w:rsidRPr="00621FE4">
        <w:rPr>
          <w:rFonts w:cs="Arial"/>
          <w:szCs w:val="22"/>
        </w:rPr>
        <w:t xml:space="preserve"> Rolle</w:t>
      </w:r>
      <w:r>
        <w:rPr>
          <w:rFonts w:cs="Arial"/>
          <w:szCs w:val="22"/>
        </w:rPr>
        <w:t xml:space="preserve"> </w:t>
      </w:r>
      <w:r w:rsidR="009621BE">
        <w:rPr>
          <w:rFonts w:cs="Arial"/>
          <w:szCs w:val="22"/>
        </w:rPr>
        <w:t>gefragt, kann igus</w:t>
      </w:r>
      <w:r w:rsidRPr="00621FE4">
        <w:rPr>
          <w:rFonts w:cs="Arial"/>
          <w:szCs w:val="22"/>
        </w:rPr>
        <w:t xml:space="preserve"> den Anwender nun mit neuen Umlenkrollen unterstützen, bei denen eine Seite komplett geschlossen ist. </w:t>
      </w:r>
      <w:r w:rsidR="009621BE">
        <w:rPr>
          <w:rFonts w:cs="Arial"/>
          <w:szCs w:val="22"/>
        </w:rPr>
        <w:t>„</w:t>
      </w:r>
      <w:r w:rsidRPr="00621FE4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Pr="00621FE4">
        <w:rPr>
          <w:rFonts w:cs="Arial"/>
          <w:szCs w:val="22"/>
        </w:rPr>
        <w:t>einbaufertige Lösung mit Pol</w:t>
      </w:r>
      <w:r w:rsidR="00FC7D01">
        <w:rPr>
          <w:rFonts w:cs="Arial"/>
          <w:szCs w:val="22"/>
        </w:rPr>
        <w:t xml:space="preserve">ymerkugellagern und individuellen </w:t>
      </w:r>
      <w:r w:rsidRPr="00621FE4">
        <w:rPr>
          <w:rFonts w:cs="Arial"/>
          <w:szCs w:val="22"/>
        </w:rPr>
        <w:t xml:space="preserve">Längen für Welle und Rohr </w:t>
      </w:r>
      <w:r w:rsidR="00FC7D01">
        <w:rPr>
          <w:rFonts w:cs="Arial"/>
          <w:szCs w:val="22"/>
        </w:rPr>
        <w:t xml:space="preserve">lässt sich ganz einfach </w:t>
      </w:r>
      <w:r w:rsidR="00A34A9C">
        <w:rPr>
          <w:rFonts w:cs="Arial"/>
          <w:szCs w:val="22"/>
        </w:rPr>
        <w:t xml:space="preserve">konfigurieren und </w:t>
      </w:r>
      <w:r w:rsidR="00FC7D01">
        <w:rPr>
          <w:rFonts w:cs="Arial"/>
          <w:szCs w:val="22"/>
        </w:rPr>
        <w:t>ohne Werkzeug montieren und demontieren</w:t>
      </w:r>
      <w:r w:rsidR="009621BE">
        <w:rPr>
          <w:rFonts w:cs="Arial"/>
          <w:szCs w:val="22"/>
        </w:rPr>
        <w:t>“, erklärt Marcus Semsroth, Leiter Geschäftsbereich xiros Polymerkugellager bei igus</w:t>
      </w:r>
      <w:r w:rsidRPr="00621FE4">
        <w:rPr>
          <w:rFonts w:cs="Arial"/>
          <w:szCs w:val="22"/>
        </w:rPr>
        <w:t xml:space="preserve">. Im Vergleich zu gängig verwendeten ES-Rohren wiegt das </w:t>
      </w:r>
      <w:proofErr w:type="spellStart"/>
      <w:r w:rsidRPr="00621FE4">
        <w:rPr>
          <w:rFonts w:cs="Arial"/>
          <w:szCs w:val="22"/>
        </w:rPr>
        <w:t>Alurohr</w:t>
      </w:r>
      <w:proofErr w:type="spellEnd"/>
      <w:r w:rsidRPr="00621FE4">
        <w:rPr>
          <w:rFonts w:cs="Arial"/>
          <w:szCs w:val="22"/>
        </w:rPr>
        <w:t xml:space="preserve"> deutlich weniger, was sich</w:t>
      </w:r>
      <w:r>
        <w:rPr>
          <w:rFonts w:cs="Arial"/>
          <w:szCs w:val="22"/>
        </w:rPr>
        <w:t xml:space="preserve"> </w:t>
      </w:r>
      <w:r w:rsidRPr="00621FE4">
        <w:rPr>
          <w:rFonts w:cs="Arial"/>
          <w:szCs w:val="22"/>
        </w:rPr>
        <w:t>wiederum positiv auf Beschleunigu</w:t>
      </w:r>
      <w:r w:rsidR="00FC7D01">
        <w:rPr>
          <w:rFonts w:cs="Arial"/>
          <w:szCs w:val="22"/>
        </w:rPr>
        <w:t>ngen und Verzögerungen auswirkt</w:t>
      </w:r>
      <w:r w:rsidR="007D1CEF">
        <w:rPr>
          <w:rFonts w:cs="Arial"/>
          <w:szCs w:val="22"/>
        </w:rPr>
        <w:t>.</w:t>
      </w:r>
    </w:p>
    <w:p w:rsidR="00A34A9C" w:rsidRDefault="00A34A9C" w:rsidP="00621FE4">
      <w:pPr>
        <w:spacing w:line="360" w:lineRule="auto"/>
        <w:rPr>
          <w:rFonts w:cs="Arial"/>
          <w:b/>
          <w:szCs w:val="22"/>
        </w:rPr>
      </w:pPr>
    </w:p>
    <w:p w:rsidR="009621BE" w:rsidRPr="009621BE" w:rsidRDefault="009621BE" w:rsidP="00621FE4">
      <w:pPr>
        <w:spacing w:line="360" w:lineRule="auto"/>
        <w:rPr>
          <w:rFonts w:cs="Arial"/>
          <w:b/>
          <w:szCs w:val="22"/>
        </w:rPr>
      </w:pPr>
      <w:r w:rsidRPr="009621BE">
        <w:rPr>
          <w:rFonts w:cs="Arial"/>
          <w:b/>
          <w:szCs w:val="22"/>
        </w:rPr>
        <w:t xml:space="preserve">Lebensdauer </w:t>
      </w:r>
      <w:r w:rsidR="00A34A9C">
        <w:rPr>
          <w:rFonts w:cs="Arial"/>
          <w:b/>
          <w:szCs w:val="22"/>
        </w:rPr>
        <w:t xml:space="preserve">einfach </w:t>
      </w:r>
      <w:r w:rsidRPr="009621BE">
        <w:rPr>
          <w:rFonts w:cs="Arial"/>
          <w:b/>
          <w:szCs w:val="22"/>
        </w:rPr>
        <w:t>online berechnen</w:t>
      </w:r>
    </w:p>
    <w:p w:rsidR="00BF5321" w:rsidRPr="00E75E15" w:rsidRDefault="00621FE4" w:rsidP="00621FE4">
      <w:pPr>
        <w:spacing w:line="360" w:lineRule="auto"/>
        <w:rPr>
          <w:rFonts w:cs="Arial"/>
          <w:szCs w:val="22"/>
        </w:rPr>
      </w:pPr>
      <w:r w:rsidRPr="00621FE4">
        <w:rPr>
          <w:rFonts w:cs="Arial"/>
          <w:szCs w:val="22"/>
        </w:rPr>
        <w:t>A</w:t>
      </w:r>
      <w:r w:rsidR="009621BE">
        <w:rPr>
          <w:rFonts w:cs="Arial"/>
          <w:szCs w:val="22"/>
        </w:rPr>
        <w:t xml:space="preserve">uch die trockenlaufenden xiros </w:t>
      </w:r>
      <w:r w:rsidRPr="00621FE4">
        <w:rPr>
          <w:rFonts w:cs="Arial"/>
          <w:szCs w:val="22"/>
        </w:rPr>
        <w:t>Polymerkugellager bieten</w:t>
      </w:r>
      <w:r>
        <w:rPr>
          <w:rFonts w:cs="Arial"/>
          <w:szCs w:val="22"/>
        </w:rPr>
        <w:t xml:space="preserve"> </w:t>
      </w:r>
      <w:r w:rsidRPr="00621FE4">
        <w:rPr>
          <w:rFonts w:cs="Arial"/>
          <w:szCs w:val="22"/>
        </w:rPr>
        <w:t>eine geringere Reibung als geschmierte Kugellager aus Metall, da die Kugeln den Widerstand des Schmierstoffs nicht überwinden</w:t>
      </w:r>
      <w:r w:rsidR="009621BE">
        <w:rPr>
          <w:rFonts w:cs="Arial"/>
          <w:szCs w:val="22"/>
        </w:rPr>
        <w:t xml:space="preserve"> </w:t>
      </w:r>
      <w:r w:rsidRPr="00621FE4">
        <w:rPr>
          <w:rFonts w:cs="Arial"/>
          <w:szCs w:val="22"/>
        </w:rPr>
        <w:t xml:space="preserve">müssen </w:t>
      </w:r>
      <w:r w:rsidR="000C6739">
        <w:rPr>
          <w:rFonts w:cs="Arial"/>
          <w:szCs w:val="22"/>
        </w:rPr>
        <w:t>–</w:t>
      </w:r>
      <w:r w:rsidRPr="00621FE4">
        <w:rPr>
          <w:rFonts w:cs="Arial"/>
          <w:szCs w:val="22"/>
        </w:rPr>
        <w:t xml:space="preserve"> sie laufen also wesentlich </w:t>
      </w:r>
      <w:r w:rsidRPr="00621FE4">
        <w:rPr>
          <w:rFonts w:cs="Arial"/>
          <w:szCs w:val="22"/>
        </w:rPr>
        <w:lastRenderedPageBreak/>
        <w:t>leichter an. Besonders komfortabel für de</w:t>
      </w:r>
      <w:r w:rsidR="00E75E15">
        <w:rPr>
          <w:rFonts w:cs="Arial"/>
          <w:szCs w:val="22"/>
        </w:rPr>
        <w:t>n Anwender: Mit Hilfe des xiros</w:t>
      </w:r>
      <w:r>
        <w:rPr>
          <w:rFonts w:cs="Arial"/>
          <w:szCs w:val="22"/>
        </w:rPr>
        <w:t xml:space="preserve"> </w:t>
      </w:r>
      <w:r w:rsidRPr="00621FE4">
        <w:rPr>
          <w:rFonts w:cs="Arial"/>
          <w:szCs w:val="22"/>
        </w:rPr>
        <w:t xml:space="preserve">Lebensdauerrechners </w:t>
      </w:r>
      <w:r w:rsidR="00C714E5">
        <w:rPr>
          <w:rFonts w:cs="Arial"/>
          <w:szCs w:val="22"/>
        </w:rPr>
        <w:t>lässt sich</w:t>
      </w:r>
      <w:r w:rsidRPr="00621FE4">
        <w:rPr>
          <w:rFonts w:cs="Arial"/>
          <w:szCs w:val="22"/>
        </w:rPr>
        <w:t xml:space="preserve"> in wenigen Schritten die vorauss</w:t>
      </w:r>
      <w:r w:rsidR="009621BE">
        <w:rPr>
          <w:rFonts w:cs="Arial"/>
          <w:szCs w:val="22"/>
        </w:rPr>
        <w:t xml:space="preserve">ichtliche Lebensdauer des </w:t>
      </w:r>
      <w:r w:rsidRPr="00621FE4">
        <w:rPr>
          <w:rFonts w:cs="Arial"/>
          <w:szCs w:val="22"/>
        </w:rPr>
        <w:t>Polymerkugellagers</w:t>
      </w:r>
      <w:r w:rsidR="00C714E5">
        <w:rPr>
          <w:rFonts w:cs="Arial"/>
          <w:szCs w:val="22"/>
        </w:rPr>
        <w:t xml:space="preserve"> online ermitteln</w:t>
      </w:r>
      <w:r w:rsidRPr="00621FE4">
        <w:rPr>
          <w:rFonts w:cs="Arial"/>
          <w:szCs w:val="22"/>
        </w:rPr>
        <w:t>. Alternativ können</w:t>
      </w:r>
      <w:r w:rsidR="009621BE">
        <w:rPr>
          <w:rFonts w:cs="Arial"/>
          <w:szCs w:val="22"/>
        </w:rPr>
        <w:t xml:space="preserve"> weitere Informationen von igus</w:t>
      </w:r>
      <w:r w:rsidRPr="00621FE4">
        <w:rPr>
          <w:rFonts w:cs="Arial"/>
          <w:szCs w:val="22"/>
        </w:rPr>
        <w:t xml:space="preserve"> angefordert werden.</w:t>
      </w:r>
      <w:bookmarkEnd w:id="0"/>
    </w:p>
    <w:p w:rsidR="00BD4A5C" w:rsidRPr="00E75E15" w:rsidRDefault="00BD4A5C" w:rsidP="006A661C">
      <w:pPr>
        <w:overflowPunct/>
        <w:autoSpaceDE/>
        <w:autoSpaceDN/>
        <w:adjustRightInd/>
        <w:jc w:val="left"/>
        <w:textAlignment w:val="auto"/>
      </w:pPr>
    </w:p>
    <w:p w:rsidR="006A661C" w:rsidRPr="00E75E15" w:rsidRDefault="006A661C" w:rsidP="006A661C">
      <w:pPr>
        <w:overflowPunct/>
        <w:autoSpaceDE/>
        <w:autoSpaceDN/>
        <w:adjustRightInd/>
        <w:jc w:val="left"/>
        <w:textAlignment w:val="auto"/>
      </w:pPr>
    </w:p>
    <w:tbl>
      <w:tblPr>
        <w:tblpPr w:leftFromText="141" w:rightFromText="141" w:vertAnchor="text" w:horzAnchor="margin" w:tblpY="186"/>
        <w:tblW w:w="7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23"/>
      </w:tblGrid>
      <w:tr w:rsidR="00BD4A5C" w:rsidRPr="00D75861" w:rsidTr="002301EE">
        <w:tc>
          <w:tcPr>
            <w:tcW w:w="3402" w:type="dxa"/>
          </w:tcPr>
          <w:p w:rsidR="00BD4A5C" w:rsidRPr="00D75861" w:rsidRDefault="00BD4A5C" w:rsidP="002301EE">
            <w:pPr>
              <w:rPr>
                <w:b/>
                <w:sz w:val="18"/>
              </w:rPr>
            </w:pPr>
            <w:r w:rsidRPr="00D75861">
              <w:rPr>
                <w:b/>
                <w:sz w:val="18"/>
              </w:rPr>
              <w:t>PRESSEKONTAKT:</w:t>
            </w:r>
          </w:p>
          <w:p w:rsidR="00BD4A5C" w:rsidRPr="00D75861" w:rsidRDefault="00BD4A5C" w:rsidP="002301EE">
            <w:pPr>
              <w:rPr>
                <w:sz w:val="18"/>
              </w:rPr>
            </w:pPr>
          </w:p>
          <w:p w:rsidR="00BD4A5C" w:rsidRPr="00D75861" w:rsidRDefault="00BD4A5C" w:rsidP="002301EE">
            <w:pPr>
              <w:rPr>
                <w:sz w:val="18"/>
              </w:rPr>
            </w:pPr>
            <w:r w:rsidRPr="00D75861">
              <w:rPr>
                <w:sz w:val="18"/>
              </w:rPr>
              <w:t>Oliver Cyrus</w:t>
            </w:r>
          </w:p>
          <w:p w:rsidR="00BD4A5C" w:rsidRPr="00D75861" w:rsidRDefault="00BD4A5C" w:rsidP="002301EE">
            <w:pPr>
              <w:rPr>
                <w:sz w:val="18"/>
              </w:rPr>
            </w:pPr>
            <w:r w:rsidRPr="00D75861">
              <w:rPr>
                <w:sz w:val="18"/>
              </w:rPr>
              <w:t>Leiter Presse und Werbung</w:t>
            </w:r>
          </w:p>
          <w:p w:rsidR="00BD4A5C" w:rsidRPr="00D75861" w:rsidRDefault="00BD4A5C" w:rsidP="002301EE">
            <w:pPr>
              <w:rPr>
                <w:sz w:val="18"/>
              </w:rPr>
            </w:pPr>
          </w:p>
          <w:p w:rsidR="00BD4A5C" w:rsidRPr="00D75861" w:rsidRDefault="00BD4A5C" w:rsidP="002301EE">
            <w:pPr>
              <w:rPr>
                <w:sz w:val="18"/>
              </w:rPr>
            </w:pPr>
            <w:r w:rsidRPr="00D75861">
              <w:rPr>
                <w:sz w:val="18"/>
              </w:rPr>
              <w:t>igus</w:t>
            </w:r>
            <w:r w:rsidRPr="00D75861">
              <w:rPr>
                <w:sz w:val="18"/>
                <w:vertAlign w:val="superscript"/>
              </w:rPr>
              <w:t>®</w:t>
            </w:r>
            <w:r w:rsidRPr="00D75861">
              <w:rPr>
                <w:sz w:val="18"/>
              </w:rPr>
              <w:t xml:space="preserve"> GmbH</w:t>
            </w:r>
          </w:p>
          <w:p w:rsidR="00BD4A5C" w:rsidRPr="00D75861" w:rsidRDefault="00BD4A5C" w:rsidP="002301EE">
            <w:pPr>
              <w:rPr>
                <w:sz w:val="18"/>
              </w:rPr>
            </w:pPr>
            <w:r w:rsidRPr="00D75861">
              <w:rPr>
                <w:sz w:val="18"/>
              </w:rPr>
              <w:t>Spicher Str. 1a</w:t>
            </w:r>
          </w:p>
          <w:p w:rsidR="00BD4A5C" w:rsidRPr="00D75861" w:rsidRDefault="00BD4A5C" w:rsidP="002301EE">
            <w:pPr>
              <w:rPr>
                <w:sz w:val="18"/>
              </w:rPr>
            </w:pPr>
            <w:r w:rsidRPr="00D75861">
              <w:rPr>
                <w:sz w:val="18"/>
              </w:rPr>
              <w:t>51147 Köln</w:t>
            </w:r>
          </w:p>
          <w:p w:rsidR="00BD4A5C" w:rsidRPr="00D75861" w:rsidRDefault="00BD4A5C" w:rsidP="002301EE">
            <w:pPr>
              <w:rPr>
                <w:sz w:val="18"/>
              </w:rPr>
            </w:pPr>
            <w:r w:rsidRPr="00D75861">
              <w:rPr>
                <w:sz w:val="18"/>
              </w:rPr>
              <w:t>Tel. 0 22 03 / 96 49-459</w:t>
            </w:r>
          </w:p>
          <w:p w:rsidR="00BD4A5C" w:rsidRPr="00D75861" w:rsidRDefault="00BD4A5C" w:rsidP="002301EE">
            <w:pPr>
              <w:rPr>
                <w:sz w:val="18"/>
                <w:lang w:val="fr-FR"/>
              </w:rPr>
            </w:pPr>
            <w:r w:rsidRPr="00D75861">
              <w:rPr>
                <w:sz w:val="18"/>
                <w:lang w:val="fr-FR"/>
              </w:rPr>
              <w:t>Fax 0 22 03 / 96 49-631</w:t>
            </w:r>
          </w:p>
          <w:p w:rsidR="00BD4A5C" w:rsidRPr="00D75861" w:rsidRDefault="00BD4A5C" w:rsidP="002301EE">
            <w:pPr>
              <w:rPr>
                <w:sz w:val="18"/>
                <w:lang w:val="fr-FR"/>
              </w:rPr>
            </w:pPr>
            <w:r w:rsidRPr="00D75861">
              <w:rPr>
                <w:sz w:val="18"/>
                <w:lang w:val="fr-FR"/>
              </w:rPr>
              <w:t>ocyrus@igus.de</w:t>
            </w:r>
          </w:p>
          <w:p w:rsidR="00BD4A5C" w:rsidRPr="00D75861" w:rsidRDefault="00BD4A5C" w:rsidP="002301EE">
            <w:pPr>
              <w:rPr>
                <w:sz w:val="18"/>
                <w:lang w:val="fr-FR"/>
              </w:rPr>
            </w:pPr>
            <w:r w:rsidRPr="00D75861">
              <w:rPr>
                <w:sz w:val="18"/>
                <w:lang w:val="fr-FR"/>
              </w:rPr>
              <w:t>www.igus.de/presse</w:t>
            </w:r>
          </w:p>
        </w:tc>
        <w:tc>
          <w:tcPr>
            <w:tcW w:w="4323" w:type="dxa"/>
          </w:tcPr>
          <w:p w:rsidR="00BD4A5C" w:rsidRPr="00D75861" w:rsidRDefault="00BD4A5C" w:rsidP="002301EE">
            <w:pPr>
              <w:rPr>
                <w:b/>
                <w:sz w:val="18"/>
              </w:rPr>
            </w:pPr>
            <w:r w:rsidRPr="00D75861">
              <w:rPr>
                <w:b/>
                <w:sz w:val="18"/>
              </w:rPr>
              <w:t>ÜBER IGUS:</w:t>
            </w:r>
          </w:p>
          <w:p w:rsidR="00BD4A5C" w:rsidRPr="00D75861" w:rsidRDefault="00BD4A5C" w:rsidP="002301EE">
            <w:pPr>
              <w:rPr>
                <w:sz w:val="18"/>
              </w:rPr>
            </w:pPr>
          </w:p>
          <w:p w:rsidR="00BD4A5C" w:rsidRPr="00D75861" w:rsidRDefault="00D72C90" w:rsidP="002301EE">
            <w:pPr>
              <w:rPr>
                <w:sz w:val="18"/>
              </w:rPr>
            </w:pPr>
            <w:r w:rsidRPr="00D75861">
              <w:rPr>
                <w:sz w:val="18"/>
              </w:rPr>
              <w:t>Die igus GmbH ist ein weltweit führender Hersteller von Energiekettensystemen und Polymer-Gleitlagern. Das familiengeführte Unternehmen mit Sitz in Köln ist in 3</w:t>
            </w:r>
            <w:r>
              <w:rPr>
                <w:sz w:val="18"/>
              </w:rPr>
              <w:t>5</w:t>
            </w:r>
            <w:r w:rsidRPr="00D75861">
              <w:rPr>
                <w:sz w:val="18"/>
              </w:rPr>
              <w:t xml:space="preserve"> Ländern ver</w:t>
            </w:r>
            <w:r>
              <w:rPr>
                <w:sz w:val="18"/>
              </w:rPr>
              <w:t xml:space="preserve">treten und beschäftigt weltweit 3.800 </w:t>
            </w:r>
            <w:r w:rsidRPr="00D75861">
              <w:rPr>
                <w:sz w:val="18"/>
              </w:rPr>
              <w:t>Mitarbeiter. 201</w:t>
            </w:r>
            <w:r>
              <w:rPr>
                <w:sz w:val="18"/>
              </w:rPr>
              <w:t>7</w:t>
            </w:r>
            <w:r w:rsidRPr="00D75861">
              <w:rPr>
                <w:sz w:val="18"/>
              </w:rPr>
              <w:t xml:space="preserve"> erwirtschaftete igus mit motion plastics, Kunststoffkomponenten für bewegte Anwendungen, einen Umsatz von </w:t>
            </w:r>
            <w:r>
              <w:rPr>
                <w:sz w:val="18"/>
              </w:rPr>
              <w:t xml:space="preserve">690 </w:t>
            </w:r>
            <w:r w:rsidRPr="00D75861">
              <w:rPr>
                <w:sz w:val="18"/>
              </w:rPr>
              <w:t>Millionen Euro. igus betreibt die größten Testlabore und Fabriken in seiner Branche, um dem Kunden innovative auf ihn zugeschnittene Produkte und Lösungen in kürzester Zeit anzubieten.</w:t>
            </w:r>
          </w:p>
        </w:tc>
      </w:tr>
    </w:tbl>
    <w:p w:rsidR="00BD4A5C" w:rsidRPr="00D75861" w:rsidRDefault="00BD4A5C" w:rsidP="00BD4A5C">
      <w:pPr>
        <w:spacing w:line="300" w:lineRule="exact"/>
        <w:ind w:right="-284"/>
        <w:rPr>
          <w:color w:val="C0C0C0"/>
          <w:sz w:val="16"/>
          <w:szCs w:val="16"/>
        </w:rPr>
      </w:pPr>
    </w:p>
    <w:p w:rsidR="006A661C" w:rsidRPr="006A661C" w:rsidRDefault="006A661C" w:rsidP="006A661C">
      <w:pPr>
        <w:overflowPunct/>
        <w:autoSpaceDE/>
        <w:autoSpaceDN/>
        <w:adjustRightInd/>
        <w:spacing w:line="360" w:lineRule="auto"/>
        <w:textAlignment w:val="auto"/>
        <w:rPr>
          <w:color w:val="C0C0C0"/>
          <w:sz w:val="16"/>
          <w:szCs w:val="16"/>
          <w:lang w:val="en-US"/>
        </w:rPr>
      </w:pPr>
      <w:r w:rsidRPr="006A661C">
        <w:rPr>
          <w:color w:val="C0C0C0"/>
          <w:sz w:val="16"/>
          <w:szCs w:val="16"/>
          <w:lang w:val="en-US"/>
        </w:rPr>
        <w:t xml:space="preserve">Die </w:t>
      </w:r>
      <w:proofErr w:type="spellStart"/>
      <w:r w:rsidRPr="006A661C">
        <w:rPr>
          <w:color w:val="C0C0C0"/>
          <w:sz w:val="16"/>
          <w:szCs w:val="16"/>
          <w:lang w:val="en-US"/>
        </w:rPr>
        <w:t>Begriffe</w:t>
      </w:r>
      <w:proofErr w:type="spellEnd"/>
      <w:r w:rsidRPr="006A661C">
        <w:rPr>
          <w:color w:val="C0C0C0"/>
          <w:sz w:val="16"/>
          <w:szCs w:val="16"/>
          <w:lang w:val="en-US"/>
        </w:rPr>
        <w:t xml:space="preserve"> "igus", "</w:t>
      </w:r>
      <w:proofErr w:type="spellStart"/>
      <w:r w:rsidRPr="006A661C">
        <w:rPr>
          <w:color w:val="C0C0C0"/>
          <w:sz w:val="16"/>
          <w:szCs w:val="16"/>
          <w:lang w:val="en-US"/>
        </w:rPr>
        <w:t>chainflex</w:t>
      </w:r>
      <w:proofErr w:type="spellEnd"/>
      <w:r w:rsidRPr="006A661C">
        <w:rPr>
          <w:color w:val="C0C0C0"/>
          <w:sz w:val="16"/>
          <w:szCs w:val="16"/>
          <w:lang w:val="en-US"/>
        </w:rPr>
        <w:t>", "CFRIP", "</w:t>
      </w:r>
      <w:proofErr w:type="spellStart"/>
      <w:r w:rsidRPr="006A661C">
        <w:rPr>
          <w:color w:val="C0C0C0"/>
          <w:sz w:val="16"/>
          <w:szCs w:val="16"/>
          <w:lang w:val="en-US"/>
        </w:rPr>
        <w:t>conprotect</w:t>
      </w:r>
      <w:proofErr w:type="spellEnd"/>
      <w:r w:rsidRPr="006A661C">
        <w:rPr>
          <w:color w:val="C0C0C0"/>
          <w:sz w:val="16"/>
          <w:szCs w:val="16"/>
          <w:lang w:val="en-US"/>
        </w:rPr>
        <w:t>", "CTD", "</w:t>
      </w:r>
      <w:proofErr w:type="spellStart"/>
      <w:r w:rsidRPr="006A661C">
        <w:rPr>
          <w:color w:val="C0C0C0"/>
          <w:sz w:val="16"/>
          <w:szCs w:val="16"/>
          <w:lang w:val="en-US"/>
        </w:rPr>
        <w:t>drylin</w:t>
      </w:r>
      <w:proofErr w:type="spellEnd"/>
      <w:r w:rsidRPr="006A661C">
        <w:rPr>
          <w:color w:val="C0C0C0"/>
          <w:sz w:val="16"/>
          <w:szCs w:val="16"/>
          <w:lang w:val="en-US"/>
        </w:rPr>
        <w:t>", "dry-tech", "</w:t>
      </w:r>
      <w:proofErr w:type="spellStart"/>
      <w:r w:rsidRPr="006A661C">
        <w:rPr>
          <w:color w:val="C0C0C0"/>
          <w:sz w:val="16"/>
          <w:szCs w:val="16"/>
          <w:lang w:val="en-US"/>
        </w:rPr>
        <w:t>dryspin</w:t>
      </w:r>
      <w:proofErr w:type="spellEnd"/>
      <w:r w:rsidRPr="006A661C">
        <w:rPr>
          <w:color w:val="C0C0C0"/>
          <w:sz w:val="16"/>
          <w:szCs w:val="16"/>
          <w:lang w:val="en-US"/>
        </w:rPr>
        <w:t xml:space="preserve">", "easy chain", </w:t>
      </w:r>
    </w:p>
    <w:p w:rsidR="000C6739" w:rsidRDefault="006A661C" w:rsidP="006A661C">
      <w:pPr>
        <w:overflowPunct/>
        <w:autoSpaceDE/>
        <w:autoSpaceDN/>
        <w:adjustRightInd/>
        <w:spacing w:line="360" w:lineRule="auto"/>
        <w:textAlignment w:val="auto"/>
        <w:rPr>
          <w:color w:val="C0C0C0"/>
          <w:sz w:val="16"/>
          <w:szCs w:val="16"/>
        </w:rPr>
      </w:pPr>
      <w:r w:rsidRPr="006A661C">
        <w:rPr>
          <w:color w:val="C0C0C0"/>
          <w:sz w:val="16"/>
          <w:szCs w:val="16"/>
        </w:rPr>
        <w:t>"e-</w:t>
      </w:r>
      <w:proofErr w:type="spellStart"/>
      <w:r w:rsidRPr="006A661C">
        <w:rPr>
          <w:color w:val="C0C0C0"/>
          <w:sz w:val="16"/>
          <w:szCs w:val="16"/>
        </w:rPr>
        <w:t>chain</w:t>
      </w:r>
      <w:proofErr w:type="spellEnd"/>
      <w:r w:rsidRPr="006A661C">
        <w:rPr>
          <w:color w:val="C0C0C0"/>
          <w:sz w:val="16"/>
          <w:szCs w:val="16"/>
        </w:rPr>
        <w:t>", "e-</w:t>
      </w:r>
      <w:proofErr w:type="spellStart"/>
      <w:r w:rsidRPr="006A661C">
        <w:rPr>
          <w:color w:val="C0C0C0"/>
          <w:sz w:val="16"/>
          <w:szCs w:val="16"/>
        </w:rPr>
        <w:t>chain</w:t>
      </w:r>
      <w:proofErr w:type="spellEnd"/>
      <w:r w:rsidRPr="006A661C">
        <w:rPr>
          <w:color w:val="C0C0C0"/>
          <w:sz w:val="16"/>
          <w:szCs w:val="16"/>
        </w:rPr>
        <w:t xml:space="preserve"> </w:t>
      </w:r>
      <w:proofErr w:type="spellStart"/>
      <w:r w:rsidRPr="006A661C">
        <w:rPr>
          <w:color w:val="C0C0C0"/>
          <w:sz w:val="16"/>
          <w:szCs w:val="16"/>
        </w:rPr>
        <w:t>systems</w:t>
      </w:r>
      <w:proofErr w:type="spellEnd"/>
      <w:r w:rsidRPr="006A661C">
        <w:rPr>
          <w:color w:val="C0C0C0"/>
          <w:sz w:val="16"/>
          <w:szCs w:val="16"/>
        </w:rPr>
        <w:t>", "e-ketten", "e-</w:t>
      </w:r>
      <w:proofErr w:type="spellStart"/>
      <w:r w:rsidRPr="006A661C">
        <w:rPr>
          <w:color w:val="C0C0C0"/>
          <w:sz w:val="16"/>
          <w:szCs w:val="16"/>
        </w:rPr>
        <w:t>kettensysteme</w:t>
      </w:r>
      <w:proofErr w:type="spellEnd"/>
      <w:r w:rsidRPr="006A661C">
        <w:rPr>
          <w:color w:val="C0C0C0"/>
          <w:sz w:val="16"/>
          <w:szCs w:val="16"/>
        </w:rPr>
        <w:t>", "e-skin", "</w:t>
      </w:r>
      <w:proofErr w:type="spellStart"/>
      <w:r w:rsidRPr="006A661C">
        <w:rPr>
          <w:color w:val="C0C0C0"/>
          <w:sz w:val="16"/>
          <w:szCs w:val="16"/>
        </w:rPr>
        <w:t>flizz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iglide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iglidur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igubal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manus</w:t>
      </w:r>
      <w:proofErr w:type="spellEnd"/>
      <w:r w:rsidRPr="006A661C">
        <w:rPr>
          <w:color w:val="C0C0C0"/>
          <w:sz w:val="16"/>
          <w:szCs w:val="16"/>
        </w:rPr>
        <w:t>", "motion plastics", "</w:t>
      </w:r>
      <w:proofErr w:type="spellStart"/>
      <w:r w:rsidRPr="006A661C">
        <w:rPr>
          <w:color w:val="C0C0C0"/>
          <w:sz w:val="16"/>
          <w:szCs w:val="16"/>
        </w:rPr>
        <w:t>pikchain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readychain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readycable</w:t>
      </w:r>
      <w:proofErr w:type="spellEnd"/>
      <w:r w:rsidRPr="006A661C">
        <w:rPr>
          <w:color w:val="C0C0C0"/>
          <w:sz w:val="16"/>
          <w:szCs w:val="16"/>
        </w:rPr>
        <w:t>","</w:t>
      </w:r>
      <w:proofErr w:type="spellStart"/>
      <w:r w:rsidRPr="006A661C">
        <w:rPr>
          <w:color w:val="C0C0C0"/>
          <w:sz w:val="16"/>
          <w:szCs w:val="16"/>
        </w:rPr>
        <w:t>speedigus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triflex</w:t>
      </w:r>
      <w:proofErr w:type="spellEnd"/>
      <w:r w:rsidRPr="006A661C">
        <w:rPr>
          <w:color w:val="C0C0C0"/>
          <w:sz w:val="16"/>
          <w:szCs w:val="16"/>
        </w:rPr>
        <w:t xml:space="preserve">", "plastics </w:t>
      </w:r>
      <w:proofErr w:type="spellStart"/>
      <w:r w:rsidRPr="006A661C">
        <w:rPr>
          <w:color w:val="C0C0C0"/>
          <w:sz w:val="16"/>
          <w:szCs w:val="16"/>
        </w:rPr>
        <w:t>for</w:t>
      </w:r>
      <w:proofErr w:type="spellEnd"/>
      <w:r w:rsidRPr="006A661C">
        <w:rPr>
          <w:color w:val="C0C0C0"/>
          <w:sz w:val="16"/>
          <w:szCs w:val="16"/>
        </w:rPr>
        <w:t xml:space="preserve"> </w:t>
      </w:r>
      <w:proofErr w:type="spellStart"/>
      <w:r w:rsidRPr="006A661C">
        <w:rPr>
          <w:color w:val="C0C0C0"/>
          <w:sz w:val="16"/>
          <w:szCs w:val="16"/>
        </w:rPr>
        <w:t>longer</w:t>
      </w:r>
      <w:proofErr w:type="spellEnd"/>
      <w:r w:rsidRPr="006A661C">
        <w:rPr>
          <w:color w:val="C0C0C0"/>
          <w:sz w:val="16"/>
          <w:szCs w:val="16"/>
        </w:rPr>
        <w:t xml:space="preserve"> </w:t>
      </w:r>
      <w:proofErr w:type="spellStart"/>
      <w:r w:rsidRPr="006A661C">
        <w:rPr>
          <w:color w:val="C0C0C0"/>
          <w:sz w:val="16"/>
          <w:szCs w:val="16"/>
        </w:rPr>
        <w:t>life</w:t>
      </w:r>
      <w:proofErr w:type="spellEnd"/>
      <w:r w:rsidRPr="006A661C">
        <w:rPr>
          <w:color w:val="C0C0C0"/>
          <w:sz w:val="16"/>
          <w:szCs w:val="16"/>
        </w:rPr>
        <w:t>", "robolink" und "xiros" sind gesetzlich geschützte Marken in der Bundesrepublik Deutschland und gegebenenfalls auch international.</w:t>
      </w:r>
    </w:p>
    <w:p w:rsidR="000C6739" w:rsidRPr="00BD4A5C" w:rsidRDefault="000C6739" w:rsidP="006A661C">
      <w:pPr>
        <w:overflowPunct/>
        <w:autoSpaceDE/>
        <w:autoSpaceDN/>
        <w:adjustRightInd/>
        <w:spacing w:line="360" w:lineRule="auto"/>
        <w:textAlignment w:val="auto"/>
      </w:pPr>
    </w:p>
    <w:p w:rsidR="000C6739" w:rsidRDefault="000C6739" w:rsidP="007E3E94">
      <w:pPr>
        <w:suppressAutoHyphens/>
        <w:spacing w:line="360" w:lineRule="auto"/>
        <w:rPr>
          <w:b/>
        </w:rPr>
      </w:pPr>
    </w:p>
    <w:p w:rsidR="003E4FD3" w:rsidRDefault="00BB344F" w:rsidP="007E3E94">
      <w:pPr>
        <w:suppressAutoHyphens/>
        <w:spacing w:line="360" w:lineRule="auto"/>
        <w:rPr>
          <w:b/>
        </w:rPr>
      </w:pPr>
      <w:r w:rsidRPr="007E3E94">
        <w:rPr>
          <w:b/>
        </w:rPr>
        <w:t>B</w:t>
      </w:r>
      <w:r w:rsidR="000C794D" w:rsidRPr="007E3E94">
        <w:rPr>
          <w:b/>
        </w:rPr>
        <w:t>ildunterschrift:</w:t>
      </w:r>
    </w:p>
    <w:p w:rsidR="000C6739" w:rsidRPr="007E3E94" w:rsidRDefault="000C6739" w:rsidP="007E3E94">
      <w:pPr>
        <w:suppressAutoHyphens/>
        <w:spacing w:line="360" w:lineRule="auto"/>
        <w:rPr>
          <w:b/>
        </w:rPr>
      </w:pPr>
    </w:p>
    <w:p w:rsidR="000C794D" w:rsidRPr="007E3E94" w:rsidRDefault="004B04C6" w:rsidP="007E3E94">
      <w:pPr>
        <w:suppressAutoHyphens/>
        <w:spacing w:line="360" w:lineRule="auto"/>
        <w:rPr>
          <w:b/>
        </w:rPr>
      </w:pPr>
      <w:r w:rsidRPr="004B04C6">
        <w:rPr>
          <w:b/>
          <w:noProof/>
        </w:rPr>
        <w:drawing>
          <wp:inline distT="0" distB="0" distL="0" distR="0">
            <wp:extent cx="2438400" cy="2438400"/>
            <wp:effectExtent l="0" t="0" r="0" b="0"/>
            <wp:docPr id="3" name="Grafik 3" descr="I:\Medien\USER\Presse_Werbung\03a_Pressearbeit national\01_Pressemitteilungen\2018\PMXX18_xiros_Umlenkrollen\Xiros Umlenkrolle Pressebild v04 collage druck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edien\USER\Presse_Werbung\03a_Pressearbeit national\01_Pressemitteilungen\2018\PMXX18_xiros_Umlenkrollen\Xiros Umlenkrolle Pressebild v04 collage druck 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3E4FD3" w:rsidRPr="004B04C6" w:rsidRDefault="00FB72CD" w:rsidP="007E3E94">
      <w:pPr>
        <w:suppressAutoHyphens/>
        <w:spacing w:line="360" w:lineRule="auto"/>
        <w:rPr>
          <w:rFonts w:cs="Arial"/>
          <w:b/>
          <w:szCs w:val="22"/>
        </w:rPr>
      </w:pPr>
      <w:r w:rsidRPr="004B04C6">
        <w:rPr>
          <w:rFonts w:cs="Arial"/>
          <w:b/>
          <w:szCs w:val="22"/>
        </w:rPr>
        <w:t>B</w:t>
      </w:r>
      <w:r w:rsidR="000C794D" w:rsidRPr="004B04C6">
        <w:rPr>
          <w:rFonts w:cs="Arial"/>
          <w:b/>
          <w:szCs w:val="22"/>
        </w:rPr>
        <w:t xml:space="preserve">ild </w:t>
      </w:r>
      <w:r w:rsidR="0028470C" w:rsidRPr="004B04C6">
        <w:rPr>
          <w:rFonts w:cs="Arial"/>
          <w:b/>
          <w:szCs w:val="22"/>
        </w:rPr>
        <w:t>PM</w:t>
      </w:r>
      <w:r w:rsidR="0090587E">
        <w:rPr>
          <w:rFonts w:cs="Arial"/>
          <w:b/>
          <w:szCs w:val="22"/>
        </w:rPr>
        <w:t>4318-</w:t>
      </w:r>
      <w:r w:rsidR="0019353E" w:rsidRPr="004B04C6">
        <w:rPr>
          <w:rFonts w:cs="Arial"/>
          <w:b/>
          <w:szCs w:val="22"/>
        </w:rPr>
        <w:t>1</w:t>
      </w:r>
    </w:p>
    <w:p w:rsidR="00E01E24" w:rsidRPr="007E3E94" w:rsidRDefault="004B04C6" w:rsidP="007E3E94">
      <w:pPr>
        <w:suppressAutoHyphens/>
        <w:spacing w:line="360" w:lineRule="auto"/>
      </w:pPr>
      <w:r>
        <w:t>Neue</w:t>
      </w:r>
      <w:r w:rsidRPr="004B04C6">
        <w:t xml:space="preserve"> </w:t>
      </w:r>
      <w:r>
        <w:t xml:space="preserve">xiros </w:t>
      </w:r>
      <w:r w:rsidRPr="004B04C6">
        <w:t>Umlenkrollen</w:t>
      </w:r>
      <w:r>
        <w:t xml:space="preserve"> mit geschlossenem Design sorgen für ein schnelles</w:t>
      </w:r>
      <w:r w:rsidR="0090587E">
        <w:t>,</w:t>
      </w:r>
      <w:r>
        <w:t xml:space="preserve"> sa</w:t>
      </w:r>
      <w:r w:rsidR="00B87D68">
        <w:t>uberes und schmiermittelfreies U</w:t>
      </w:r>
      <w:r>
        <w:t>mlenken in der Verpackungsindustrie.</w:t>
      </w:r>
      <w:r w:rsidR="007E287F" w:rsidRPr="004B04C6">
        <w:t xml:space="preserve"> </w:t>
      </w:r>
      <w:r w:rsidR="007E287F" w:rsidRPr="007E3E94">
        <w:t>(Quelle: igus GmbH)</w:t>
      </w:r>
    </w:p>
    <w:sectPr w:rsidR="00E01E24" w:rsidRPr="007E3E94" w:rsidSect="00677DE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7AA" w:rsidRDefault="006F57AA">
      <w:r>
        <w:separator/>
      </w:r>
    </w:p>
  </w:endnote>
  <w:endnote w:type="continuationSeparator" w:id="0">
    <w:p w:rsidR="006F57AA" w:rsidRDefault="006F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5526159"/>
      <w:docPartObj>
        <w:docPartGallery w:val="Page Numbers (Bottom of Page)"/>
        <w:docPartUnique/>
      </w:docPartObj>
    </w:sdtPr>
    <w:sdtEndPr/>
    <w:sdtContent>
      <w:p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73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7AA" w:rsidRDefault="006F57AA">
      <w:r>
        <w:separator/>
      </w:r>
    </w:p>
  </w:footnote>
  <w:footnote w:type="continuationSeparator" w:id="0">
    <w:p w:rsidR="006F57AA" w:rsidRDefault="006F5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F0" w:rsidRDefault="00024302">
    <w:pPr>
      <w:pStyle w:val="Kopfzeile"/>
    </w:pPr>
    <w:r>
      <w:rPr>
        <w:noProof/>
      </w:rPr>
      <w:drawing>
        <wp:inline distT="0" distB="0" distL="0" distR="0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E58" w:rsidRPr="002007C5" w:rsidRDefault="00024302" w:rsidP="00411E58">
    <w:pPr>
      <w:pStyle w:val="Kopfzeile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PRESSEINFORMATION</w:t>
    </w:r>
  </w:p>
  <w:p w:rsidR="00411E58" w:rsidRDefault="00411E58" w:rsidP="00411E58">
    <w:pPr>
      <w:pStyle w:val="Kopfzeile"/>
      <w:rPr>
        <w:rStyle w:val="Seitenzahl"/>
      </w:rPr>
    </w:pPr>
  </w:p>
  <w:p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E2"/>
    <w:rsid w:val="000C4C56"/>
    <w:rsid w:val="000C5896"/>
    <w:rsid w:val="000C5996"/>
    <w:rsid w:val="000C5BEB"/>
    <w:rsid w:val="000C6739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353E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FBA"/>
    <w:rsid w:val="001E1480"/>
    <w:rsid w:val="001E1D69"/>
    <w:rsid w:val="001E227E"/>
    <w:rsid w:val="001E2F39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1F9"/>
    <w:rsid w:val="00261D42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90401"/>
    <w:rsid w:val="00290524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D13"/>
    <w:rsid w:val="002A7EC3"/>
    <w:rsid w:val="002A7F65"/>
    <w:rsid w:val="002B02E7"/>
    <w:rsid w:val="002B0B6C"/>
    <w:rsid w:val="002B0EE6"/>
    <w:rsid w:val="002B159A"/>
    <w:rsid w:val="002B2626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FA4"/>
    <w:rsid w:val="00331432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DEA"/>
    <w:rsid w:val="003545C1"/>
    <w:rsid w:val="0036024F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DD3"/>
    <w:rsid w:val="0045251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42BE"/>
    <w:rsid w:val="004944F3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4C6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F36"/>
    <w:rsid w:val="00543DFF"/>
    <w:rsid w:val="005443D9"/>
    <w:rsid w:val="00545588"/>
    <w:rsid w:val="00545805"/>
    <w:rsid w:val="00545DEB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10F0"/>
    <w:rsid w:val="005B181B"/>
    <w:rsid w:val="005B1D65"/>
    <w:rsid w:val="005B2B3B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657D"/>
    <w:rsid w:val="005C78FF"/>
    <w:rsid w:val="005D06E2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1FE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30BE4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48D2"/>
    <w:rsid w:val="00694BEB"/>
    <w:rsid w:val="00694DB9"/>
    <w:rsid w:val="0069603A"/>
    <w:rsid w:val="00696314"/>
    <w:rsid w:val="00696321"/>
    <w:rsid w:val="00696C9C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1B57"/>
    <w:rsid w:val="007521C7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715E"/>
    <w:rsid w:val="007C7E2A"/>
    <w:rsid w:val="007D06B5"/>
    <w:rsid w:val="007D1CEF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3783"/>
    <w:rsid w:val="008239D3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22A5"/>
    <w:rsid w:val="008D23CD"/>
    <w:rsid w:val="008D400B"/>
    <w:rsid w:val="008D4029"/>
    <w:rsid w:val="008D4CA5"/>
    <w:rsid w:val="008D54BC"/>
    <w:rsid w:val="008D5EFF"/>
    <w:rsid w:val="008D697C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87E"/>
    <w:rsid w:val="0090598E"/>
    <w:rsid w:val="00905F83"/>
    <w:rsid w:val="009065BB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1BE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36D7"/>
    <w:rsid w:val="00A05235"/>
    <w:rsid w:val="00A071FF"/>
    <w:rsid w:val="00A078B5"/>
    <w:rsid w:val="00A106B3"/>
    <w:rsid w:val="00A10DB7"/>
    <w:rsid w:val="00A1149B"/>
    <w:rsid w:val="00A11B5A"/>
    <w:rsid w:val="00A12328"/>
    <w:rsid w:val="00A1286A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4A9C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B44"/>
    <w:rsid w:val="00AA2C20"/>
    <w:rsid w:val="00AA2D15"/>
    <w:rsid w:val="00AA342C"/>
    <w:rsid w:val="00AA4A04"/>
    <w:rsid w:val="00AA5F79"/>
    <w:rsid w:val="00AA7281"/>
    <w:rsid w:val="00AA74AD"/>
    <w:rsid w:val="00AB2D31"/>
    <w:rsid w:val="00AB33A4"/>
    <w:rsid w:val="00AB3E5C"/>
    <w:rsid w:val="00AB475B"/>
    <w:rsid w:val="00AB49E4"/>
    <w:rsid w:val="00AB4A0F"/>
    <w:rsid w:val="00AB7D00"/>
    <w:rsid w:val="00AC002C"/>
    <w:rsid w:val="00AC08BA"/>
    <w:rsid w:val="00AC09FB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DD0"/>
    <w:rsid w:val="00B62387"/>
    <w:rsid w:val="00B63426"/>
    <w:rsid w:val="00B639C0"/>
    <w:rsid w:val="00B645EB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D68"/>
    <w:rsid w:val="00B87E52"/>
    <w:rsid w:val="00B91EFD"/>
    <w:rsid w:val="00B92752"/>
    <w:rsid w:val="00B92A01"/>
    <w:rsid w:val="00B92A2A"/>
    <w:rsid w:val="00B93439"/>
    <w:rsid w:val="00B93772"/>
    <w:rsid w:val="00B938FD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42D0"/>
    <w:rsid w:val="00BF5321"/>
    <w:rsid w:val="00BF6396"/>
    <w:rsid w:val="00BF6937"/>
    <w:rsid w:val="00BF765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747"/>
    <w:rsid w:val="00C40444"/>
    <w:rsid w:val="00C40462"/>
    <w:rsid w:val="00C41236"/>
    <w:rsid w:val="00C41ADD"/>
    <w:rsid w:val="00C41B57"/>
    <w:rsid w:val="00C42059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4737"/>
    <w:rsid w:val="00C5474F"/>
    <w:rsid w:val="00C54796"/>
    <w:rsid w:val="00C54D64"/>
    <w:rsid w:val="00C553DA"/>
    <w:rsid w:val="00C566B0"/>
    <w:rsid w:val="00C57C5F"/>
    <w:rsid w:val="00C614DE"/>
    <w:rsid w:val="00C6472A"/>
    <w:rsid w:val="00C64CB9"/>
    <w:rsid w:val="00C65618"/>
    <w:rsid w:val="00C67C20"/>
    <w:rsid w:val="00C70FD9"/>
    <w:rsid w:val="00C714E5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5385"/>
    <w:rsid w:val="00D25C10"/>
    <w:rsid w:val="00D25F05"/>
    <w:rsid w:val="00D267CF"/>
    <w:rsid w:val="00D300B4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5A3"/>
    <w:rsid w:val="00DB2F73"/>
    <w:rsid w:val="00DB372C"/>
    <w:rsid w:val="00DB54F6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7340"/>
    <w:rsid w:val="00E17D45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49F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75E15"/>
    <w:rsid w:val="00E80219"/>
    <w:rsid w:val="00E80801"/>
    <w:rsid w:val="00E82AA7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33BE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1C4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77BC"/>
    <w:rsid w:val="00F17AEA"/>
    <w:rsid w:val="00F17CF1"/>
    <w:rsid w:val="00F21101"/>
    <w:rsid w:val="00F21166"/>
    <w:rsid w:val="00F21325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211"/>
    <w:rsid w:val="00F934EE"/>
    <w:rsid w:val="00F9354F"/>
    <w:rsid w:val="00F94BB0"/>
    <w:rsid w:val="00F94CF7"/>
    <w:rsid w:val="00F94E12"/>
    <w:rsid w:val="00F9569A"/>
    <w:rsid w:val="00F9585A"/>
    <w:rsid w:val="00F9717B"/>
    <w:rsid w:val="00FA086D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C7D01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FCE2E-93D6-4B60-A27E-CA2DA83F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2013-04-16T09:13:00Z</cp:lastPrinted>
  <dcterms:created xsi:type="dcterms:W3CDTF">2018-07-17T11:01:00Z</dcterms:created>
  <dcterms:modified xsi:type="dcterms:W3CDTF">2018-07-19T07:16:00Z</dcterms:modified>
</cp:coreProperties>
</file>